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162" w:rsidRPr="00362162" w:rsidRDefault="00362162" w:rsidP="00FD6FEE">
      <w:pPr>
        <w:spacing w:line="360" w:lineRule="auto"/>
        <w:jc w:val="center"/>
        <w:outlineLvl w:val="0"/>
      </w:pPr>
      <w:r w:rsidRPr="00362162">
        <w:t xml:space="preserve">Перечень вопросов  к экзамену по дисциплине  «Основы построения  юридически значимых текстов» для студентов </w:t>
      </w:r>
      <w:r w:rsidR="0055075C">
        <w:t xml:space="preserve"> 3 </w:t>
      </w:r>
      <w:r w:rsidR="00AF7BC6">
        <w:t xml:space="preserve">курса </w:t>
      </w:r>
      <w:r w:rsidRPr="00362162">
        <w:t>очной и заочной формы обучения</w:t>
      </w:r>
    </w:p>
    <w:p w:rsidR="00362162" w:rsidRPr="00362162" w:rsidRDefault="00362162" w:rsidP="00AF5ADA">
      <w:pPr>
        <w:pStyle w:val="2"/>
        <w:numPr>
          <w:ilvl w:val="0"/>
          <w:numId w:val="2"/>
        </w:numPr>
        <w:shd w:val="clear" w:color="auto" w:fill="auto"/>
        <w:tabs>
          <w:tab w:val="left" w:pos="1099"/>
        </w:tabs>
        <w:spacing w:after="0" w:line="360" w:lineRule="auto"/>
        <w:ind w:right="20"/>
        <w:jc w:val="both"/>
        <w:rPr>
          <w:sz w:val="24"/>
          <w:szCs w:val="24"/>
        </w:rPr>
      </w:pPr>
      <w:r w:rsidRPr="00362162">
        <w:rPr>
          <w:sz w:val="24"/>
          <w:szCs w:val="24"/>
        </w:rPr>
        <w:t>Русский литературный язык, его основные признаки.</w:t>
      </w:r>
    </w:p>
    <w:p w:rsidR="00362162" w:rsidRPr="00362162" w:rsidRDefault="00362162" w:rsidP="00AF5ADA">
      <w:pPr>
        <w:pStyle w:val="2"/>
        <w:numPr>
          <w:ilvl w:val="0"/>
          <w:numId w:val="2"/>
        </w:numPr>
        <w:shd w:val="clear" w:color="auto" w:fill="auto"/>
        <w:tabs>
          <w:tab w:val="left" w:pos="994"/>
        </w:tabs>
        <w:spacing w:after="0" w:line="360" w:lineRule="auto"/>
        <w:jc w:val="both"/>
        <w:rPr>
          <w:sz w:val="24"/>
          <w:szCs w:val="24"/>
        </w:rPr>
      </w:pPr>
      <w:r w:rsidRPr="00362162">
        <w:rPr>
          <w:sz w:val="24"/>
          <w:szCs w:val="24"/>
        </w:rPr>
        <w:t>Нормы русского литературного языка.</w:t>
      </w:r>
    </w:p>
    <w:p w:rsidR="00362162" w:rsidRPr="00362162" w:rsidRDefault="00362162" w:rsidP="00AF5ADA">
      <w:pPr>
        <w:pStyle w:val="2"/>
        <w:numPr>
          <w:ilvl w:val="0"/>
          <w:numId w:val="2"/>
        </w:numPr>
        <w:shd w:val="clear" w:color="auto" w:fill="auto"/>
        <w:tabs>
          <w:tab w:val="left" w:pos="1118"/>
        </w:tabs>
        <w:spacing w:after="0" w:line="360" w:lineRule="auto"/>
        <w:ind w:right="20"/>
        <w:jc w:val="both"/>
        <w:rPr>
          <w:sz w:val="24"/>
          <w:szCs w:val="24"/>
        </w:rPr>
      </w:pPr>
      <w:r w:rsidRPr="00362162">
        <w:rPr>
          <w:sz w:val="24"/>
          <w:szCs w:val="24"/>
        </w:rPr>
        <w:t>Понятие функционального стиля. Стили русского литературного языка (общая характеристика).</w:t>
      </w:r>
    </w:p>
    <w:p w:rsidR="00362162" w:rsidRPr="00362162" w:rsidRDefault="00362162" w:rsidP="00AF5ADA">
      <w:pPr>
        <w:pStyle w:val="2"/>
        <w:numPr>
          <w:ilvl w:val="0"/>
          <w:numId w:val="2"/>
        </w:numPr>
        <w:shd w:val="clear" w:color="auto" w:fill="auto"/>
        <w:tabs>
          <w:tab w:val="left" w:pos="998"/>
        </w:tabs>
        <w:spacing w:after="0" w:line="360" w:lineRule="auto"/>
        <w:jc w:val="both"/>
        <w:rPr>
          <w:sz w:val="24"/>
          <w:szCs w:val="24"/>
        </w:rPr>
      </w:pPr>
      <w:r w:rsidRPr="00362162">
        <w:rPr>
          <w:sz w:val="24"/>
          <w:szCs w:val="24"/>
        </w:rPr>
        <w:t>Функциональные основы официально-делового стиля.</w:t>
      </w:r>
    </w:p>
    <w:p w:rsidR="00362162" w:rsidRPr="00362162" w:rsidRDefault="00362162" w:rsidP="00AF5ADA">
      <w:pPr>
        <w:pStyle w:val="2"/>
        <w:numPr>
          <w:ilvl w:val="0"/>
          <w:numId w:val="2"/>
        </w:numPr>
        <w:shd w:val="clear" w:color="auto" w:fill="auto"/>
        <w:tabs>
          <w:tab w:val="left" w:pos="1123"/>
        </w:tabs>
        <w:spacing w:after="0" w:line="360" w:lineRule="auto"/>
        <w:ind w:right="20"/>
        <w:jc w:val="both"/>
        <w:rPr>
          <w:sz w:val="24"/>
          <w:szCs w:val="24"/>
        </w:rPr>
      </w:pPr>
      <w:r w:rsidRPr="00362162">
        <w:rPr>
          <w:sz w:val="24"/>
          <w:szCs w:val="24"/>
        </w:rPr>
        <w:t xml:space="preserve">Дифференциация официально-делового стиля. Понятие </w:t>
      </w:r>
      <w:proofErr w:type="spellStart"/>
      <w:r w:rsidRPr="00362162">
        <w:rPr>
          <w:sz w:val="24"/>
          <w:szCs w:val="24"/>
        </w:rPr>
        <w:t>подстиля</w:t>
      </w:r>
      <w:proofErr w:type="spellEnd"/>
      <w:r w:rsidRPr="00362162">
        <w:rPr>
          <w:sz w:val="24"/>
          <w:szCs w:val="24"/>
        </w:rPr>
        <w:t xml:space="preserve">. Канцелярский </w:t>
      </w:r>
      <w:proofErr w:type="spellStart"/>
      <w:r w:rsidRPr="00362162">
        <w:rPr>
          <w:sz w:val="24"/>
          <w:szCs w:val="24"/>
        </w:rPr>
        <w:t>подстиль</w:t>
      </w:r>
      <w:proofErr w:type="spellEnd"/>
      <w:r w:rsidRPr="00362162">
        <w:rPr>
          <w:sz w:val="24"/>
          <w:szCs w:val="24"/>
        </w:rPr>
        <w:t xml:space="preserve">. Жанры документов </w:t>
      </w:r>
      <w:proofErr w:type="gramStart"/>
      <w:r w:rsidRPr="00362162">
        <w:rPr>
          <w:sz w:val="24"/>
          <w:szCs w:val="24"/>
        </w:rPr>
        <w:t>канцелярского</w:t>
      </w:r>
      <w:proofErr w:type="gramEnd"/>
      <w:r w:rsidRPr="00362162">
        <w:rPr>
          <w:sz w:val="24"/>
          <w:szCs w:val="24"/>
        </w:rPr>
        <w:t xml:space="preserve"> </w:t>
      </w:r>
      <w:proofErr w:type="spellStart"/>
      <w:r w:rsidRPr="00362162">
        <w:rPr>
          <w:sz w:val="24"/>
          <w:szCs w:val="24"/>
        </w:rPr>
        <w:t>подстиля</w:t>
      </w:r>
      <w:proofErr w:type="spellEnd"/>
      <w:r w:rsidRPr="00362162">
        <w:rPr>
          <w:sz w:val="24"/>
          <w:szCs w:val="24"/>
        </w:rPr>
        <w:t>.</w:t>
      </w:r>
    </w:p>
    <w:p w:rsidR="00362162" w:rsidRPr="00362162" w:rsidRDefault="00362162" w:rsidP="00AF5ADA">
      <w:pPr>
        <w:pStyle w:val="2"/>
        <w:numPr>
          <w:ilvl w:val="0"/>
          <w:numId w:val="2"/>
        </w:numPr>
        <w:shd w:val="clear" w:color="auto" w:fill="auto"/>
        <w:tabs>
          <w:tab w:val="left" w:pos="1032"/>
        </w:tabs>
        <w:spacing w:after="0" w:line="360" w:lineRule="auto"/>
        <w:ind w:right="20"/>
        <w:jc w:val="both"/>
        <w:rPr>
          <w:sz w:val="24"/>
          <w:szCs w:val="24"/>
        </w:rPr>
      </w:pPr>
      <w:r w:rsidRPr="00362162">
        <w:rPr>
          <w:sz w:val="24"/>
          <w:szCs w:val="24"/>
        </w:rPr>
        <w:t xml:space="preserve">Особенности формальной организации, содержательного наполнения и используемых средств языка текстов канцелярского </w:t>
      </w:r>
      <w:proofErr w:type="spellStart"/>
      <w:r w:rsidRPr="00362162">
        <w:rPr>
          <w:sz w:val="24"/>
          <w:szCs w:val="24"/>
        </w:rPr>
        <w:t>подстиля</w:t>
      </w:r>
      <w:proofErr w:type="spellEnd"/>
      <w:r w:rsidRPr="00362162">
        <w:rPr>
          <w:sz w:val="24"/>
          <w:szCs w:val="24"/>
        </w:rPr>
        <w:t>.</w:t>
      </w:r>
    </w:p>
    <w:p w:rsidR="00362162" w:rsidRPr="00362162" w:rsidRDefault="00362162" w:rsidP="00AF5ADA">
      <w:pPr>
        <w:pStyle w:val="2"/>
        <w:numPr>
          <w:ilvl w:val="0"/>
          <w:numId w:val="2"/>
        </w:numPr>
        <w:shd w:val="clear" w:color="auto" w:fill="auto"/>
        <w:tabs>
          <w:tab w:val="left" w:pos="989"/>
        </w:tabs>
        <w:spacing w:after="0" w:line="360" w:lineRule="auto"/>
        <w:jc w:val="both"/>
        <w:rPr>
          <w:sz w:val="24"/>
          <w:szCs w:val="24"/>
        </w:rPr>
      </w:pPr>
      <w:r w:rsidRPr="00362162">
        <w:rPr>
          <w:sz w:val="24"/>
          <w:szCs w:val="24"/>
        </w:rPr>
        <w:t xml:space="preserve">Юридический </w:t>
      </w:r>
      <w:proofErr w:type="spellStart"/>
      <w:r w:rsidRPr="00362162">
        <w:rPr>
          <w:sz w:val="24"/>
          <w:szCs w:val="24"/>
        </w:rPr>
        <w:t>подстиль</w:t>
      </w:r>
      <w:proofErr w:type="spellEnd"/>
      <w:r w:rsidRPr="00362162">
        <w:rPr>
          <w:sz w:val="24"/>
          <w:szCs w:val="24"/>
        </w:rPr>
        <w:t xml:space="preserve">. Жанры документов </w:t>
      </w:r>
      <w:proofErr w:type="gramStart"/>
      <w:r w:rsidRPr="00362162">
        <w:rPr>
          <w:sz w:val="24"/>
          <w:szCs w:val="24"/>
        </w:rPr>
        <w:t>юридического</w:t>
      </w:r>
      <w:proofErr w:type="gramEnd"/>
      <w:r w:rsidRPr="00362162">
        <w:rPr>
          <w:sz w:val="24"/>
          <w:szCs w:val="24"/>
        </w:rPr>
        <w:t xml:space="preserve"> </w:t>
      </w:r>
      <w:proofErr w:type="spellStart"/>
      <w:r w:rsidRPr="00362162">
        <w:rPr>
          <w:sz w:val="24"/>
          <w:szCs w:val="24"/>
        </w:rPr>
        <w:t>подстиля</w:t>
      </w:r>
      <w:proofErr w:type="spellEnd"/>
      <w:r w:rsidRPr="00362162">
        <w:rPr>
          <w:sz w:val="24"/>
          <w:szCs w:val="24"/>
        </w:rPr>
        <w:t>.</w:t>
      </w:r>
    </w:p>
    <w:p w:rsidR="00362162" w:rsidRPr="00362162" w:rsidRDefault="00362162" w:rsidP="00AF5ADA">
      <w:pPr>
        <w:pStyle w:val="2"/>
        <w:numPr>
          <w:ilvl w:val="0"/>
          <w:numId w:val="2"/>
        </w:numPr>
        <w:shd w:val="clear" w:color="auto" w:fill="auto"/>
        <w:tabs>
          <w:tab w:val="left" w:pos="1037"/>
        </w:tabs>
        <w:spacing w:after="0" w:line="360" w:lineRule="auto"/>
        <w:ind w:right="20"/>
        <w:jc w:val="both"/>
        <w:rPr>
          <w:sz w:val="24"/>
          <w:szCs w:val="24"/>
        </w:rPr>
      </w:pPr>
      <w:r w:rsidRPr="00362162">
        <w:rPr>
          <w:sz w:val="24"/>
          <w:szCs w:val="24"/>
        </w:rPr>
        <w:t xml:space="preserve">Особенности формальной организации, содержательного наполнения текстов юридического </w:t>
      </w:r>
      <w:proofErr w:type="spellStart"/>
      <w:r w:rsidRPr="00362162">
        <w:rPr>
          <w:sz w:val="24"/>
          <w:szCs w:val="24"/>
        </w:rPr>
        <w:t>подстиля</w:t>
      </w:r>
      <w:proofErr w:type="spellEnd"/>
      <w:r w:rsidRPr="00362162">
        <w:rPr>
          <w:sz w:val="24"/>
          <w:szCs w:val="24"/>
        </w:rPr>
        <w:t xml:space="preserve"> и используемых при их создании языковых средств.</w:t>
      </w:r>
    </w:p>
    <w:p w:rsidR="00362162" w:rsidRPr="00362162" w:rsidRDefault="00362162" w:rsidP="00AF5ADA">
      <w:pPr>
        <w:pStyle w:val="2"/>
        <w:numPr>
          <w:ilvl w:val="0"/>
          <w:numId w:val="2"/>
        </w:numPr>
        <w:shd w:val="clear" w:color="auto" w:fill="auto"/>
        <w:tabs>
          <w:tab w:val="left" w:pos="1296"/>
        </w:tabs>
        <w:spacing w:after="0" w:line="360" w:lineRule="auto"/>
        <w:ind w:right="20"/>
        <w:jc w:val="both"/>
        <w:rPr>
          <w:sz w:val="24"/>
          <w:szCs w:val="24"/>
        </w:rPr>
      </w:pPr>
      <w:r w:rsidRPr="00362162">
        <w:rPr>
          <w:sz w:val="24"/>
          <w:szCs w:val="24"/>
        </w:rPr>
        <w:t xml:space="preserve">Дипломатический </w:t>
      </w:r>
      <w:proofErr w:type="spellStart"/>
      <w:r w:rsidRPr="00362162">
        <w:rPr>
          <w:sz w:val="24"/>
          <w:szCs w:val="24"/>
        </w:rPr>
        <w:t>подстиль</w:t>
      </w:r>
      <w:proofErr w:type="spellEnd"/>
      <w:r w:rsidRPr="00362162">
        <w:rPr>
          <w:sz w:val="24"/>
          <w:szCs w:val="24"/>
        </w:rPr>
        <w:t xml:space="preserve">. Жанры документов </w:t>
      </w:r>
      <w:proofErr w:type="gramStart"/>
      <w:r w:rsidRPr="00362162">
        <w:rPr>
          <w:sz w:val="24"/>
          <w:szCs w:val="24"/>
        </w:rPr>
        <w:t>юридического</w:t>
      </w:r>
      <w:proofErr w:type="gramEnd"/>
      <w:r w:rsidRPr="00362162">
        <w:rPr>
          <w:sz w:val="24"/>
          <w:szCs w:val="24"/>
        </w:rPr>
        <w:t xml:space="preserve"> </w:t>
      </w:r>
      <w:proofErr w:type="spellStart"/>
      <w:r w:rsidRPr="00362162">
        <w:rPr>
          <w:sz w:val="24"/>
          <w:szCs w:val="24"/>
        </w:rPr>
        <w:t>подстиля</w:t>
      </w:r>
      <w:proofErr w:type="spellEnd"/>
      <w:r w:rsidRPr="00362162">
        <w:rPr>
          <w:sz w:val="24"/>
          <w:szCs w:val="24"/>
        </w:rPr>
        <w:t xml:space="preserve"> (общая характеристика).</w:t>
      </w:r>
    </w:p>
    <w:p w:rsidR="00362162" w:rsidRPr="00362162" w:rsidRDefault="00362162" w:rsidP="00AF5ADA">
      <w:pPr>
        <w:pStyle w:val="2"/>
        <w:numPr>
          <w:ilvl w:val="0"/>
          <w:numId w:val="2"/>
        </w:numPr>
        <w:shd w:val="clear" w:color="auto" w:fill="auto"/>
        <w:tabs>
          <w:tab w:val="left" w:pos="1334"/>
        </w:tabs>
        <w:spacing w:after="0" w:line="360" w:lineRule="auto"/>
        <w:ind w:right="20"/>
        <w:jc w:val="both"/>
        <w:rPr>
          <w:sz w:val="24"/>
          <w:szCs w:val="24"/>
        </w:rPr>
      </w:pPr>
      <w:r w:rsidRPr="00362162">
        <w:rPr>
          <w:sz w:val="24"/>
          <w:szCs w:val="24"/>
        </w:rPr>
        <w:t>Составление и оформление документов. ГОСТ как основа стандартизации и унификации.</w:t>
      </w:r>
    </w:p>
    <w:p w:rsidR="00362162" w:rsidRPr="00362162" w:rsidRDefault="00362162" w:rsidP="00AF5ADA">
      <w:pPr>
        <w:pStyle w:val="2"/>
        <w:numPr>
          <w:ilvl w:val="0"/>
          <w:numId w:val="2"/>
        </w:numPr>
        <w:shd w:val="clear" w:color="auto" w:fill="auto"/>
        <w:tabs>
          <w:tab w:val="left" w:pos="1166"/>
        </w:tabs>
        <w:spacing w:after="0" w:line="360" w:lineRule="auto"/>
        <w:ind w:right="20"/>
        <w:jc w:val="both"/>
        <w:rPr>
          <w:sz w:val="24"/>
          <w:szCs w:val="24"/>
        </w:rPr>
      </w:pPr>
      <w:r w:rsidRPr="00362162">
        <w:rPr>
          <w:sz w:val="24"/>
          <w:szCs w:val="24"/>
        </w:rPr>
        <w:t>Унифицированная система ОРД. Устанавливаемые ею требования к документу.</w:t>
      </w:r>
    </w:p>
    <w:p w:rsidR="00362162" w:rsidRPr="00362162" w:rsidRDefault="00362162" w:rsidP="00AF5ADA">
      <w:pPr>
        <w:pStyle w:val="2"/>
        <w:numPr>
          <w:ilvl w:val="0"/>
          <w:numId w:val="2"/>
        </w:numPr>
        <w:shd w:val="clear" w:color="auto" w:fill="auto"/>
        <w:tabs>
          <w:tab w:val="left" w:pos="1114"/>
        </w:tabs>
        <w:spacing w:after="0" w:line="360" w:lineRule="auto"/>
        <w:jc w:val="both"/>
        <w:rPr>
          <w:sz w:val="24"/>
          <w:szCs w:val="24"/>
        </w:rPr>
      </w:pPr>
      <w:r w:rsidRPr="00362162">
        <w:rPr>
          <w:sz w:val="24"/>
          <w:szCs w:val="24"/>
        </w:rPr>
        <w:t>Реквизит документа. Формуляр документа.</w:t>
      </w:r>
    </w:p>
    <w:p w:rsidR="00362162" w:rsidRPr="00362162" w:rsidRDefault="00362162" w:rsidP="00AF5ADA">
      <w:pPr>
        <w:pStyle w:val="2"/>
        <w:numPr>
          <w:ilvl w:val="0"/>
          <w:numId w:val="2"/>
        </w:numPr>
        <w:shd w:val="clear" w:color="auto" w:fill="auto"/>
        <w:tabs>
          <w:tab w:val="left" w:pos="1344"/>
        </w:tabs>
        <w:spacing w:after="0" w:line="360" w:lineRule="auto"/>
        <w:ind w:right="20"/>
        <w:jc w:val="both"/>
        <w:rPr>
          <w:sz w:val="24"/>
          <w:szCs w:val="24"/>
        </w:rPr>
      </w:pPr>
      <w:r w:rsidRPr="00362162">
        <w:rPr>
          <w:sz w:val="24"/>
          <w:szCs w:val="24"/>
        </w:rPr>
        <w:t>Основные реквизиты документа с новым ГОСТом. Состав реквизитов, совокупность которых придает документу юридическую силу.</w:t>
      </w:r>
    </w:p>
    <w:p w:rsidR="00362162" w:rsidRPr="00362162" w:rsidRDefault="00362162" w:rsidP="00AF5ADA">
      <w:pPr>
        <w:pStyle w:val="2"/>
        <w:numPr>
          <w:ilvl w:val="0"/>
          <w:numId w:val="2"/>
        </w:numPr>
        <w:shd w:val="clear" w:color="auto" w:fill="auto"/>
        <w:tabs>
          <w:tab w:val="left" w:pos="2227"/>
        </w:tabs>
        <w:spacing w:after="0" w:line="360" w:lineRule="auto"/>
        <w:jc w:val="both"/>
        <w:rPr>
          <w:sz w:val="24"/>
          <w:szCs w:val="24"/>
        </w:rPr>
      </w:pPr>
      <w:r w:rsidRPr="00362162">
        <w:rPr>
          <w:sz w:val="24"/>
          <w:szCs w:val="24"/>
        </w:rPr>
        <w:t>Свойства</w:t>
      </w:r>
      <w:r w:rsidRPr="00362162">
        <w:rPr>
          <w:sz w:val="24"/>
          <w:szCs w:val="24"/>
        </w:rPr>
        <w:tab/>
        <w:t>деловой речи.</w:t>
      </w:r>
    </w:p>
    <w:p w:rsidR="00362162" w:rsidRPr="00362162" w:rsidRDefault="00362162" w:rsidP="00AF5ADA">
      <w:pPr>
        <w:pStyle w:val="2"/>
        <w:numPr>
          <w:ilvl w:val="0"/>
          <w:numId w:val="2"/>
        </w:numPr>
        <w:shd w:val="clear" w:color="auto" w:fill="auto"/>
        <w:tabs>
          <w:tab w:val="left" w:pos="1163"/>
        </w:tabs>
        <w:spacing w:after="0" w:line="360" w:lineRule="auto"/>
        <w:jc w:val="both"/>
        <w:rPr>
          <w:sz w:val="24"/>
          <w:szCs w:val="24"/>
        </w:rPr>
      </w:pPr>
      <w:r w:rsidRPr="00362162">
        <w:rPr>
          <w:sz w:val="24"/>
          <w:szCs w:val="24"/>
        </w:rPr>
        <w:t>Основные аспекты культуры деловой речи.</w:t>
      </w:r>
    </w:p>
    <w:p w:rsidR="00362162" w:rsidRPr="00362162" w:rsidRDefault="00362162" w:rsidP="00AF5ADA">
      <w:pPr>
        <w:pStyle w:val="2"/>
        <w:numPr>
          <w:ilvl w:val="0"/>
          <w:numId w:val="2"/>
        </w:numPr>
        <w:shd w:val="clear" w:color="auto" w:fill="auto"/>
        <w:tabs>
          <w:tab w:val="left" w:pos="1163"/>
        </w:tabs>
        <w:spacing w:after="0" w:line="360" w:lineRule="auto"/>
        <w:jc w:val="both"/>
        <w:rPr>
          <w:sz w:val="24"/>
          <w:szCs w:val="24"/>
        </w:rPr>
      </w:pPr>
      <w:r w:rsidRPr="00362162">
        <w:rPr>
          <w:sz w:val="24"/>
          <w:szCs w:val="24"/>
        </w:rPr>
        <w:t>Текстовые нормы.</w:t>
      </w:r>
    </w:p>
    <w:p w:rsidR="00362162" w:rsidRPr="00362162" w:rsidRDefault="00362162" w:rsidP="00AF5ADA">
      <w:pPr>
        <w:pStyle w:val="2"/>
        <w:numPr>
          <w:ilvl w:val="0"/>
          <w:numId w:val="2"/>
        </w:numPr>
        <w:shd w:val="clear" w:color="auto" w:fill="auto"/>
        <w:tabs>
          <w:tab w:val="left" w:pos="1163"/>
        </w:tabs>
        <w:spacing w:after="0" w:line="360" w:lineRule="auto"/>
        <w:jc w:val="both"/>
        <w:rPr>
          <w:sz w:val="24"/>
          <w:szCs w:val="24"/>
        </w:rPr>
      </w:pPr>
      <w:r w:rsidRPr="00362162">
        <w:rPr>
          <w:sz w:val="24"/>
          <w:szCs w:val="24"/>
        </w:rPr>
        <w:t>Структура текста документа.</w:t>
      </w:r>
    </w:p>
    <w:p w:rsidR="00362162" w:rsidRPr="00362162" w:rsidRDefault="00362162" w:rsidP="00AF5ADA">
      <w:pPr>
        <w:pStyle w:val="2"/>
        <w:numPr>
          <w:ilvl w:val="0"/>
          <w:numId w:val="2"/>
        </w:numPr>
        <w:shd w:val="clear" w:color="auto" w:fill="auto"/>
        <w:tabs>
          <w:tab w:val="left" w:pos="1149"/>
        </w:tabs>
        <w:spacing w:after="0" w:line="360" w:lineRule="auto"/>
        <w:jc w:val="both"/>
        <w:rPr>
          <w:sz w:val="24"/>
          <w:szCs w:val="24"/>
        </w:rPr>
      </w:pPr>
      <w:r w:rsidRPr="00362162">
        <w:rPr>
          <w:sz w:val="24"/>
          <w:szCs w:val="24"/>
        </w:rPr>
        <w:t>Языковые средства деловой речи. Лексика.</w:t>
      </w:r>
    </w:p>
    <w:p w:rsidR="00362162" w:rsidRPr="00362162" w:rsidRDefault="00362162" w:rsidP="00AF5ADA">
      <w:pPr>
        <w:pStyle w:val="2"/>
        <w:numPr>
          <w:ilvl w:val="0"/>
          <w:numId w:val="2"/>
        </w:numPr>
        <w:shd w:val="clear" w:color="auto" w:fill="auto"/>
        <w:tabs>
          <w:tab w:val="left" w:pos="1168"/>
        </w:tabs>
        <w:spacing w:after="0" w:line="360" w:lineRule="auto"/>
        <w:jc w:val="both"/>
        <w:rPr>
          <w:sz w:val="24"/>
          <w:szCs w:val="24"/>
        </w:rPr>
      </w:pPr>
      <w:r w:rsidRPr="00362162">
        <w:rPr>
          <w:sz w:val="24"/>
          <w:szCs w:val="24"/>
        </w:rPr>
        <w:t>Языковые средства деловой речи. Фразеология.</w:t>
      </w:r>
    </w:p>
    <w:p w:rsidR="00362162" w:rsidRPr="00362162" w:rsidRDefault="00362162" w:rsidP="00AF5ADA">
      <w:pPr>
        <w:pStyle w:val="2"/>
        <w:numPr>
          <w:ilvl w:val="0"/>
          <w:numId w:val="2"/>
        </w:numPr>
        <w:shd w:val="clear" w:color="auto" w:fill="auto"/>
        <w:tabs>
          <w:tab w:val="left" w:pos="1168"/>
        </w:tabs>
        <w:spacing w:after="0" w:line="360" w:lineRule="auto"/>
        <w:jc w:val="both"/>
        <w:rPr>
          <w:sz w:val="24"/>
          <w:szCs w:val="24"/>
        </w:rPr>
      </w:pPr>
      <w:r w:rsidRPr="00362162">
        <w:rPr>
          <w:sz w:val="24"/>
          <w:szCs w:val="24"/>
        </w:rPr>
        <w:t>Языковые средства деловой речи. Словообразование.</w:t>
      </w:r>
    </w:p>
    <w:p w:rsidR="00362162" w:rsidRPr="00362162" w:rsidRDefault="00362162" w:rsidP="00AF5ADA">
      <w:pPr>
        <w:pStyle w:val="2"/>
        <w:numPr>
          <w:ilvl w:val="0"/>
          <w:numId w:val="2"/>
        </w:numPr>
        <w:shd w:val="clear" w:color="auto" w:fill="auto"/>
        <w:tabs>
          <w:tab w:val="left" w:pos="1168"/>
        </w:tabs>
        <w:spacing w:after="0" w:line="360" w:lineRule="auto"/>
        <w:jc w:val="both"/>
        <w:rPr>
          <w:sz w:val="24"/>
          <w:szCs w:val="24"/>
        </w:rPr>
      </w:pPr>
      <w:r w:rsidRPr="00362162">
        <w:rPr>
          <w:sz w:val="24"/>
          <w:szCs w:val="24"/>
        </w:rPr>
        <w:t>Языковые средства деловой речи. Морфология.</w:t>
      </w:r>
    </w:p>
    <w:p w:rsidR="00362162" w:rsidRPr="00362162" w:rsidRDefault="00362162" w:rsidP="00AF5ADA">
      <w:pPr>
        <w:pStyle w:val="2"/>
        <w:numPr>
          <w:ilvl w:val="0"/>
          <w:numId w:val="2"/>
        </w:numPr>
        <w:shd w:val="clear" w:color="auto" w:fill="auto"/>
        <w:tabs>
          <w:tab w:val="left" w:pos="1168"/>
        </w:tabs>
        <w:spacing w:after="0" w:line="360" w:lineRule="auto"/>
        <w:jc w:val="both"/>
        <w:rPr>
          <w:sz w:val="24"/>
          <w:szCs w:val="24"/>
        </w:rPr>
      </w:pPr>
      <w:r w:rsidRPr="00362162">
        <w:rPr>
          <w:sz w:val="24"/>
          <w:szCs w:val="24"/>
        </w:rPr>
        <w:t>Языковые средства деловой речи. Синтаксис.</w:t>
      </w:r>
    </w:p>
    <w:p w:rsidR="00362162" w:rsidRPr="00362162" w:rsidRDefault="00362162" w:rsidP="00AF5ADA">
      <w:pPr>
        <w:pStyle w:val="2"/>
        <w:numPr>
          <w:ilvl w:val="0"/>
          <w:numId w:val="2"/>
        </w:numPr>
        <w:shd w:val="clear" w:color="auto" w:fill="auto"/>
        <w:tabs>
          <w:tab w:val="left" w:pos="1206"/>
        </w:tabs>
        <w:spacing w:after="0" w:line="360" w:lineRule="auto"/>
        <w:ind w:right="20"/>
        <w:jc w:val="both"/>
        <w:rPr>
          <w:sz w:val="24"/>
          <w:szCs w:val="24"/>
        </w:rPr>
      </w:pPr>
      <w:r w:rsidRPr="00362162">
        <w:rPr>
          <w:sz w:val="24"/>
          <w:szCs w:val="24"/>
        </w:rPr>
        <w:t>Принципы употребления строчны</w:t>
      </w:r>
      <w:r w:rsidR="0038119A">
        <w:rPr>
          <w:sz w:val="24"/>
          <w:szCs w:val="24"/>
        </w:rPr>
        <w:t>х и прописных букв в названиях,</w:t>
      </w:r>
      <w:r w:rsidR="00AF5ADA">
        <w:rPr>
          <w:sz w:val="24"/>
          <w:szCs w:val="24"/>
        </w:rPr>
        <w:t xml:space="preserve"> </w:t>
      </w:r>
      <w:bookmarkStart w:id="0" w:name="_GoBack"/>
      <w:bookmarkEnd w:id="0"/>
      <w:r w:rsidRPr="00362162">
        <w:rPr>
          <w:sz w:val="24"/>
          <w:szCs w:val="24"/>
        </w:rPr>
        <w:t>официальных наименованиях.</w:t>
      </w:r>
    </w:p>
    <w:p w:rsidR="00362162" w:rsidRPr="00362162" w:rsidRDefault="00362162" w:rsidP="00AF5ADA">
      <w:pPr>
        <w:pStyle w:val="2"/>
        <w:numPr>
          <w:ilvl w:val="0"/>
          <w:numId w:val="2"/>
        </w:numPr>
        <w:shd w:val="clear" w:color="auto" w:fill="auto"/>
        <w:tabs>
          <w:tab w:val="left" w:pos="1173"/>
        </w:tabs>
        <w:spacing w:after="0" w:line="360" w:lineRule="auto"/>
        <w:jc w:val="both"/>
        <w:rPr>
          <w:sz w:val="24"/>
          <w:szCs w:val="24"/>
        </w:rPr>
      </w:pPr>
      <w:r w:rsidRPr="00362162">
        <w:rPr>
          <w:sz w:val="24"/>
          <w:szCs w:val="24"/>
        </w:rPr>
        <w:t>Правила изменения в русском языке имен, отчеств и фамилий.</w:t>
      </w:r>
    </w:p>
    <w:p w:rsidR="00362162" w:rsidRPr="00362162" w:rsidRDefault="00362162" w:rsidP="00AF5ADA">
      <w:pPr>
        <w:pStyle w:val="2"/>
        <w:numPr>
          <w:ilvl w:val="0"/>
          <w:numId w:val="2"/>
        </w:numPr>
        <w:shd w:val="clear" w:color="auto" w:fill="auto"/>
        <w:tabs>
          <w:tab w:val="left" w:pos="1173"/>
        </w:tabs>
        <w:spacing w:after="0" w:line="360" w:lineRule="auto"/>
        <w:jc w:val="both"/>
        <w:rPr>
          <w:bCs/>
          <w:sz w:val="24"/>
          <w:szCs w:val="24"/>
        </w:rPr>
      </w:pPr>
      <w:r w:rsidRPr="00362162">
        <w:rPr>
          <w:bCs/>
          <w:sz w:val="24"/>
          <w:szCs w:val="24"/>
        </w:rPr>
        <w:t>Стилеобразующие факторы официально-делового стиля.</w:t>
      </w:r>
    </w:p>
    <w:p w:rsidR="00362162" w:rsidRPr="00362162" w:rsidRDefault="00362162" w:rsidP="00AF5ADA">
      <w:pPr>
        <w:pStyle w:val="2"/>
        <w:numPr>
          <w:ilvl w:val="0"/>
          <w:numId w:val="2"/>
        </w:numPr>
        <w:shd w:val="clear" w:color="auto" w:fill="auto"/>
        <w:tabs>
          <w:tab w:val="left" w:pos="1173"/>
        </w:tabs>
        <w:spacing w:after="0" w:line="360" w:lineRule="auto"/>
        <w:jc w:val="both"/>
        <w:rPr>
          <w:sz w:val="24"/>
          <w:szCs w:val="24"/>
        </w:rPr>
      </w:pPr>
      <w:r w:rsidRPr="00362162">
        <w:rPr>
          <w:bCs/>
          <w:sz w:val="24"/>
          <w:szCs w:val="24"/>
        </w:rPr>
        <w:lastRenderedPageBreak/>
        <w:t>Особенности и интернациональные свойства официально-деловой   письменной речи.</w:t>
      </w:r>
    </w:p>
    <w:p w:rsidR="00362162" w:rsidRPr="00AF5ADA" w:rsidRDefault="00362162" w:rsidP="00AF5ADA">
      <w:pPr>
        <w:pStyle w:val="a3"/>
        <w:numPr>
          <w:ilvl w:val="0"/>
          <w:numId w:val="2"/>
        </w:numPr>
        <w:tabs>
          <w:tab w:val="left" w:pos="1046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AF5ADA">
        <w:rPr>
          <w:bCs/>
        </w:rPr>
        <w:t>Особенности русской школы делового письма.</w:t>
      </w:r>
    </w:p>
    <w:p w:rsidR="00362162" w:rsidRPr="00AF5ADA" w:rsidRDefault="00362162" w:rsidP="00AF5ADA">
      <w:pPr>
        <w:pStyle w:val="a3"/>
        <w:numPr>
          <w:ilvl w:val="0"/>
          <w:numId w:val="2"/>
        </w:numPr>
        <w:tabs>
          <w:tab w:val="left" w:pos="1046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AF5ADA">
        <w:rPr>
          <w:bCs/>
        </w:rPr>
        <w:t>Современные тенденции в практике письменного делового общения.</w:t>
      </w:r>
    </w:p>
    <w:p w:rsidR="00362162" w:rsidRPr="00AF5ADA" w:rsidRDefault="00362162" w:rsidP="00AF5ADA">
      <w:pPr>
        <w:pStyle w:val="a3"/>
        <w:numPr>
          <w:ilvl w:val="0"/>
          <w:numId w:val="2"/>
        </w:numPr>
        <w:tabs>
          <w:tab w:val="left" w:pos="1046"/>
        </w:tabs>
        <w:autoSpaceDE w:val="0"/>
        <w:autoSpaceDN w:val="0"/>
        <w:adjustRightInd w:val="0"/>
        <w:spacing w:before="5" w:line="360" w:lineRule="auto"/>
        <w:jc w:val="both"/>
        <w:rPr>
          <w:bCs/>
        </w:rPr>
      </w:pPr>
      <w:r w:rsidRPr="00AF5ADA">
        <w:rPr>
          <w:bCs/>
        </w:rPr>
        <w:t>Сближение с мировой практикой письменного делового общения.</w:t>
      </w:r>
    </w:p>
    <w:p w:rsidR="00362162" w:rsidRPr="00AF5ADA" w:rsidRDefault="00362162" w:rsidP="00AF5ADA">
      <w:pPr>
        <w:pStyle w:val="a3"/>
        <w:numPr>
          <w:ilvl w:val="0"/>
          <w:numId w:val="2"/>
        </w:numPr>
        <w:tabs>
          <w:tab w:val="left" w:pos="1046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AF5ADA">
        <w:rPr>
          <w:bCs/>
        </w:rPr>
        <w:t>Либерализация языка и стиля деловых писем, усиление личностного начала в официальном общении.</w:t>
      </w:r>
    </w:p>
    <w:p w:rsidR="00362162" w:rsidRPr="00AF5ADA" w:rsidRDefault="00362162" w:rsidP="00AF5ADA">
      <w:pPr>
        <w:pStyle w:val="a3"/>
        <w:numPr>
          <w:ilvl w:val="0"/>
          <w:numId w:val="2"/>
        </w:numPr>
        <w:tabs>
          <w:tab w:val="left" w:pos="1046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AF5ADA">
        <w:rPr>
          <w:bCs/>
        </w:rPr>
        <w:t xml:space="preserve">Развитие новых направлений делового общения и новые жанры обиходно-делового </w:t>
      </w:r>
      <w:proofErr w:type="spellStart"/>
      <w:r w:rsidRPr="00AF5ADA">
        <w:rPr>
          <w:bCs/>
        </w:rPr>
        <w:t>подстиля</w:t>
      </w:r>
      <w:proofErr w:type="spellEnd"/>
      <w:r w:rsidRPr="00AF5ADA">
        <w:rPr>
          <w:bCs/>
        </w:rPr>
        <w:t>.</w:t>
      </w:r>
    </w:p>
    <w:p w:rsidR="00362162" w:rsidRPr="00AF5ADA" w:rsidRDefault="00362162" w:rsidP="00AF5ADA">
      <w:pPr>
        <w:pStyle w:val="a3"/>
        <w:numPr>
          <w:ilvl w:val="0"/>
          <w:numId w:val="2"/>
        </w:numPr>
        <w:tabs>
          <w:tab w:val="left" w:pos="1046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AF5ADA">
        <w:rPr>
          <w:bCs/>
        </w:rPr>
        <w:t>Стилистическое использование в деловой речи имён существительных.</w:t>
      </w:r>
    </w:p>
    <w:p w:rsidR="00362162" w:rsidRPr="00AF5ADA" w:rsidRDefault="00362162" w:rsidP="00AF5ADA">
      <w:pPr>
        <w:pStyle w:val="a3"/>
        <w:numPr>
          <w:ilvl w:val="0"/>
          <w:numId w:val="2"/>
        </w:numPr>
        <w:tabs>
          <w:tab w:val="left" w:pos="1046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AF5ADA">
        <w:rPr>
          <w:bCs/>
        </w:rPr>
        <w:t>Особенности словоупотребления в деловой речи имен прилагательных.</w:t>
      </w:r>
    </w:p>
    <w:p w:rsidR="00362162" w:rsidRPr="00AF5ADA" w:rsidRDefault="00362162" w:rsidP="00AF5ADA">
      <w:pPr>
        <w:pStyle w:val="a3"/>
        <w:numPr>
          <w:ilvl w:val="0"/>
          <w:numId w:val="2"/>
        </w:numPr>
        <w:tabs>
          <w:tab w:val="left" w:pos="1046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AF5ADA">
        <w:rPr>
          <w:bCs/>
        </w:rPr>
        <w:t>Стилистические особенности словообразования и употребления форм  глагола «формы времени и наклонения, возвратная форма глагола, причастие,  деепричастие».</w:t>
      </w:r>
    </w:p>
    <w:p w:rsidR="00362162" w:rsidRPr="00AF5ADA" w:rsidRDefault="00362162" w:rsidP="00AF5ADA">
      <w:pPr>
        <w:pStyle w:val="a3"/>
        <w:numPr>
          <w:ilvl w:val="0"/>
          <w:numId w:val="2"/>
        </w:numPr>
        <w:tabs>
          <w:tab w:val="left" w:pos="1046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AF5ADA">
        <w:rPr>
          <w:bCs/>
        </w:rPr>
        <w:t>Особенности словоупотребления в деловой речи имён числительных.</w:t>
      </w:r>
    </w:p>
    <w:p w:rsidR="00362162" w:rsidRPr="00AF5ADA" w:rsidRDefault="00362162" w:rsidP="00AF5ADA">
      <w:pPr>
        <w:pStyle w:val="a3"/>
        <w:numPr>
          <w:ilvl w:val="0"/>
          <w:numId w:val="2"/>
        </w:numPr>
        <w:tabs>
          <w:tab w:val="left" w:pos="1046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AF5ADA">
        <w:rPr>
          <w:bCs/>
        </w:rPr>
        <w:t>Особенности употребления местоимений.</w:t>
      </w:r>
    </w:p>
    <w:p w:rsidR="00362162" w:rsidRPr="00AF5ADA" w:rsidRDefault="00362162" w:rsidP="00AF5ADA">
      <w:pPr>
        <w:pStyle w:val="a3"/>
        <w:numPr>
          <w:ilvl w:val="0"/>
          <w:numId w:val="2"/>
        </w:numPr>
        <w:tabs>
          <w:tab w:val="left" w:pos="1046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AF5ADA">
        <w:rPr>
          <w:bCs/>
        </w:rPr>
        <w:t>Основные качества и особенности служебных документов.</w:t>
      </w:r>
    </w:p>
    <w:p w:rsidR="00362162" w:rsidRPr="00AF5ADA" w:rsidRDefault="00362162" w:rsidP="00AF5ADA">
      <w:pPr>
        <w:pStyle w:val="a3"/>
        <w:numPr>
          <w:ilvl w:val="0"/>
          <w:numId w:val="2"/>
        </w:numPr>
        <w:tabs>
          <w:tab w:val="left" w:pos="1046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AF5ADA">
        <w:rPr>
          <w:bCs/>
        </w:rPr>
        <w:t>Организационно-распорядительные документы.</w:t>
      </w:r>
    </w:p>
    <w:p w:rsidR="00362162" w:rsidRPr="00AF5ADA" w:rsidRDefault="00362162" w:rsidP="00AF5ADA">
      <w:pPr>
        <w:pStyle w:val="a3"/>
        <w:numPr>
          <w:ilvl w:val="0"/>
          <w:numId w:val="2"/>
        </w:numPr>
        <w:tabs>
          <w:tab w:val="left" w:pos="1046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AF5ADA">
        <w:rPr>
          <w:bCs/>
        </w:rPr>
        <w:t xml:space="preserve">Информационно-справочные документы.  </w:t>
      </w:r>
    </w:p>
    <w:p w:rsidR="00362162" w:rsidRPr="00AF5ADA" w:rsidRDefault="00362162" w:rsidP="00AF5ADA">
      <w:pPr>
        <w:pStyle w:val="a3"/>
        <w:numPr>
          <w:ilvl w:val="0"/>
          <w:numId w:val="2"/>
        </w:numPr>
        <w:tabs>
          <w:tab w:val="left" w:pos="1046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AF5ADA">
        <w:rPr>
          <w:bCs/>
        </w:rPr>
        <w:t>Административно-организационные документы, композиционная структура и языковые средства.</w:t>
      </w:r>
    </w:p>
    <w:p w:rsidR="00362162" w:rsidRPr="00AF5ADA" w:rsidRDefault="00362162" w:rsidP="00AF5ADA">
      <w:pPr>
        <w:pStyle w:val="a3"/>
        <w:numPr>
          <w:ilvl w:val="0"/>
          <w:numId w:val="2"/>
        </w:numPr>
        <w:tabs>
          <w:tab w:val="left" w:pos="1046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AF5ADA">
        <w:rPr>
          <w:bCs/>
        </w:rPr>
        <w:t>Личные документы.</w:t>
      </w:r>
      <w:r w:rsidR="00CD7498" w:rsidRPr="00AF5ADA">
        <w:rPr>
          <w:bCs/>
        </w:rPr>
        <w:t xml:space="preserve"> </w:t>
      </w:r>
      <w:r w:rsidR="00CD7498" w:rsidRPr="00AF5ADA">
        <w:rPr>
          <w:bCs/>
        </w:rPr>
        <w:t>Композиционная структура и языковые средства.</w:t>
      </w:r>
    </w:p>
    <w:p w:rsidR="00362162" w:rsidRPr="00AF5ADA" w:rsidRDefault="00362162" w:rsidP="00AF5ADA">
      <w:pPr>
        <w:pStyle w:val="a3"/>
        <w:numPr>
          <w:ilvl w:val="0"/>
          <w:numId w:val="2"/>
        </w:numPr>
        <w:tabs>
          <w:tab w:val="left" w:pos="1046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AF5ADA">
        <w:rPr>
          <w:bCs/>
        </w:rPr>
        <w:t>Деловые письма. Композиционная структура и языковые средства.</w:t>
      </w:r>
    </w:p>
    <w:p w:rsidR="00362162" w:rsidRPr="00AF5ADA" w:rsidRDefault="00362162" w:rsidP="00AF5ADA">
      <w:pPr>
        <w:pStyle w:val="a3"/>
        <w:numPr>
          <w:ilvl w:val="0"/>
          <w:numId w:val="2"/>
        </w:numPr>
        <w:tabs>
          <w:tab w:val="left" w:pos="1046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AF5ADA">
        <w:rPr>
          <w:bCs/>
        </w:rPr>
        <w:t>Композиция процессуальных актов.</w:t>
      </w:r>
    </w:p>
    <w:p w:rsidR="00362162" w:rsidRPr="00AF5ADA" w:rsidRDefault="00362162" w:rsidP="00AF5ADA">
      <w:pPr>
        <w:pStyle w:val="a3"/>
        <w:numPr>
          <w:ilvl w:val="0"/>
          <w:numId w:val="2"/>
        </w:numPr>
        <w:tabs>
          <w:tab w:val="left" w:pos="1046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AF5ADA">
        <w:rPr>
          <w:bCs/>
        </w:rPr>
        <w:t>Разновидности процессуальных документов.</w:t>
      </w:r>
    </w:p>
    <w:p w:rsidR="00362162" w:rsidRPr="00AF5ADA" w:rsidRDefault="00362162" w:rsidP="00AF5ADA">
      <w:pPr>
        <w:pStyle w:val="a3"/>
        <w:numPr>
          <w:ilvl w:val="0"/>
          <w:numId w:val="2"/>
        </w:numPr>
        <w:tabs>
          <w:tab w:val="left" w:pos="1056"/>
        </w:tabs>
        <w:autoSpaceDE w:val="0"/>
        <w:autoSpaceDN w:val="0"/>
        <w:adjustRightInd w:val="0"/>
        <w:spacing w:line="360" w:lineRule="auto"/>
        <w:ind w:right="-1"/>
        <w:jc w:val="both"/>
        <w:rPr>
          <w:bCs/>
        </w:rPr>
      </w:pPr>
      <w:r w:rsidRPr="00AF5ADA">
        <w:rPr>
          <w:bCs/>
        </w:rPr>
        <w:t>Предмет и задачи редактирования текстов документов</w:t>
      </w:r>
      <w:proofErr w:type="gramStart"/>
      <w:r w:rsidRPr="00AF5ADA">
        <w:rPr>
          <w:bCs/>
        </w:rPr>
        <w:t xml:space="preserve"> .</w:t>
      </w:r>
      <w:proofErr w:type="gramEnd"/>
    </w:p>
    <w:p w:rsidR="00362162" w:rsidRPr="00AF5ADA" w:rsidRDefault="00362162" w:rsidP="00AF5ADA">
      <w:pPr>
        <w:pStyle w:val="a3"/>
        <w:numPr>
          <w:ilvl w:val="0"/>
          <w:numId w:val="2"/>
        </w:numPr>
        <w:tabs>
          <w:tab w:val="left" w:pos="1056"/>
        </w:tabs>
        <w:autoSpaceDE w:val="0"/>
        <w:autoSpaceDN w:val="0"/>
        <w:adjustRightInd w:val="0"/>
        <w:spacing w:line="360" w:lineRule="auto"/>
        <w:ind w:right="-1"/>
        <w:jc w:val="both"/>
        <w:rPr>
          <w:bCs/>
        </w:rPr>
      </w:pPr>
      <w:r w:rsidRPr="00AF5ADA">
        <w:rPr>
          <w:bCs/>
        </w:rPr>
        <w:t>Типичные ошибки служебных документов.</w:t>
      </w:r>
    </w:p>
    <w:p w:rsidR="00362162" w:rsidRPr="00AF5ADA" w:rsidRDefault="00362162" w:rsidP="00AF5ADA">
      <w:pPr>
        <w:pStyle w:val="a3"/>
        <w:numPr>
          <w:ilvl w:val="0"/>
          <w:numId w:val="2"/>
        </w:numPr>
        <w:tabs>
          <w:tab w:val="left" w:pos="1061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AF5ADA">
        <w:rPr>
          <w:bCs/>
        </w:rPr>
        <w:t>Виды правки текстов.</w:t>
      </w:r>
    </w:p>
    <w:p w:rsidR="00362162" w:rsidRPr="00AF5ADA" w:rsidRDefault="00362162" w:rsidP="00AF5ADA">
      <w:pPr>
        <w:pStyle w:val="a3"/>
        <w:numPr>
          <w:ilvl w:val="0"/>
          <w:numId w:val="2"/>
        </w:numPr>
        <w:tabs>
          <w:tab w:val="left" w:pos="1061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AF5ADA">
        <w:rPr>
          <w:bCs/>
        </w:rPr>
        <w:t>Правила цитирования и оформление цитат.</w:t>
      </w:r>
    </w:p>
    <w:p w:rsidR="00362162" w:rsidRPr="00AF5ADA" w:rsidRDefault="00362162" w:rsidP="00AF5ADA">
      <w:pPr>
        <w:pStyle w:val="a3"/>
        <w:numPr>
          <w:ilvl w:val="0"/>
          <w:numId w:val="2"/>
        </w:numPr>
        <w:tabs>
          <w:tab w:val="left" w:pos="1061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AF5ADA">
        <w:rPr>
          <w:bCs/>
        </w:rPr>
        <w:t>Правила составления библиографических списков.</w:t>
      </w:r>
    </w:p>
    <w:p w:rsidR="00362162" w:rsidRPr="00362162" w:rsidRDefault="00362162" w:rsidP="00AF5ADA">
      <w:pPr>
        <w:pStyle w:val="a3"/>
        <w:numPr>
          <w:ilvl w:val="0"/>
          <w:numId w:val="2"/>
        </w:numPr>
        <w:tabs>
          <w:tab w:val="left" w:pos="851"/>
        </w:tabs>
        <w:spacing w:line="360" w:lineRule="auto"/>
        <w:jc w:val="both"/>
      </w:pPr>
      <w:r w:rsidRPr="00AF5ADA">
        <w:rPr>
          <w:bCs/>
        </w:rPr>
        <w:t>Особенности устного служебно-делового общения</w:t>
      </w:r>
    </w:p>
    <w:p w:rsidR="00362162" w:rsidRPr="00362162" w:rsidRDefault="00362162" w:rsidP="00AF5ADA">
      <w:pPr>
        <w:pStyle w:val="a3"/>
        <w:numPr>
          <w:ilvl w:val="0"/>
          <w:numId w:val="2"/>
        </w:numPr>
        <w:tabs>
          <w:tab w:val="left" w:pos="851"/>
        </w:tabs>
        <w:spacing w:line="360" w:lineRule="auto"/>
        <w:jc w:val="both"/>
      </w:pPr>
      <w:r w:rsidRPr="00362162">
        <w:t>Точность употребления синтаксических единиц.</w:t>
      </w:r>
    </w:p>
    <w:p w:rsidR="00362162" w:rsidRPr="00362162" w:rsidRDefault="00CD7498" w:rsidP="00AF5ADA">
      <w:pPr>
        <w:pStyle w:val="a3"/>
        <w:numPr>
          <w:ilvl w:val="0"/>
          <w:numId w:val="2"/>
        </w:numPr>
        <w:tabs>
          <w:tab w:val="left" w:pos="0"/>
        </w:tabs>
        <w:spacing w:line="360" w:lineRule="auto"/>
        <w:jc w:val="both"/>
      </w:pPr>
      <w:r>
        <w:t xml:space="preserve">Варианты форм согласования. </w:t>
      </w:r>
      <w:r w:rsidR="00362162" w:rsidRPr="00362162">
        <w:t>Варианты форм управления.</w:t>
      </w:r>
    </w:p>
    <w:p w:rsidR="00362162" w:rsidRPr="00362162" w:rsidRDefault="00362162" w:rsidP="00AF5ADA">
      <w:pPr>
        <w:pStyle w:val="a3"/>
        <w:numPr>
          <w:ilvl w:val="0"/>
          <w:numId w:val="2"/>
        </w:numPr>
        <w:tabs>
          <w:tab w:val="left" w:pos="0"/>
        </w:tabs>
        <w:spacing w:line="360" w:lineRule="auto"/>
        <w:jc w:val="both"/>
      </w:pPr>
      <w:r w:rsidRPr="00362162">
        <w:t>Предложения с однородными членами.</w:t>
      </w:r>
    </w:p>
    <w:p w:rsidR="00362162" w:rsidRPr="00362162" w:rsidRDefault="00362162" w:rsidP="00AF5ADA">
      <w:pPr>
        <w:pStyle w:val="a3"/>
        <w:numPr>
          <w:ilvl w:val="0"/>
          <w:numId w:val="2"/>
        </w:numPr>
        <w:tabs>
          <w:tab w:val="left" w:pos="0"/>
        </w:tabs>
        <w:spacing w:line="360" w:lineRule="auto"/>
        <w:jc w:val="both"/>
      </w:pPr>
      <w:r w:rsidRPr="00362162">
        <w:t>Функции параллельных синтаксических конструкций в речи юриста.</w:t>
      </w:r>
    </w:p>
    <w:p w:rsidR="00362162" w:rsidRPr="00362162" w:rsidRDefault="00362162" w:rsidP="00AF5ADA">
      <w:pPr>
        <w:pStyle w:val="a3"/>
        <w:numPr>
          <w:ilvl w:val="0"/>
          <w:numId w:val="2"/>
        </w:numPr>
        <w:tabs>
          <w:tab w:val="left" w:pos="0"/>
        </w:tabs>
        <w:spacing w:line="360" w:lineRule="auto"/>
        <w:jc w:val="both"/>
      </w:pPr>
      <w:r w:rsidRPr="00362162">
        <w:lastRenderedPageBreak/>
        <w:t>Употребление сложных предложений. Ошибки в сложных предложениях.</w:t>
      </w:r>
    </w:p>
    <w:p w:rsidR="00362162" w:rsidRPr="00362162" w:rsidRDefault="00362162" w:rsidP="00AF5ADA">
      <w:pPr>
        <w:pStyle w:val="a3"/>
        <w:numPr>
          <w:ilvl w:val="0"/>
          <w:numId w:val="2"/>
        </w:numPr>
        <w:tabs>
          <w:tab w:val="left" w:pos="0"/>
        </w:tabs>
        <w:spacing w:line="360" w:lineRule="auto"/>
        <w:jc w:val="both"/>
      </w:pPr>
      <w:r w:rsidRPr="00362162">
        <w:t>Стилистические особенности прямой и косвенной речи.</w:t>
      </w:r>
    </w:p>
    <w:p w:rsidR="00362162" w:rsidRPr="00362162" w:rsidRDefault="00362162" w:rsidP="00AF5ADA">
      <w:pPr>
        <w:pStyle w:val="a3"/>
        <w:numPr>
          <w:ilvl w:val="0"/>
          <w:numId w:val="2"/>
        </w:numPr>
        <w:spacing w:line="360" w:lineRule="auto"/>
        <w:jc w:val="both"/>
      </w:pPr>
      <w:r w:rsidRPr="00362162">
        <w:t>Культура речи и речевой этикет.</w:t>
      </w:r>
    </w:p>
    <w:p w:rsidR="00362162" w:rsidRPr="00362162" w:rsidRDefault="00362162" w:rsidP="00AF5ADA">
      <w:pPr>
        <w:pStyle w:val="a3"/>
        <w:numPr>
          <w:ilvl w:val="0"/>
          <w:numId w:val="2"/>
        </w:numPr>
        <w:spacing w:line="360" w:lineRule="auto"/>
        <w:jc w:val="both"/>
      </w:pPr>
      <w:r w:rsidRPr="00362162">
        <w:t>Речевой этикет в документе.</w:t>
      </w:r>
    </w:p>
    <w:p w:rsidR="00362162" w:rsidRPr="00362162" w:rsidRDefault="00362162" w:rsidP="00362162">
      <w:pPr>
        <w:spacing w:line="360" w:lineRule="auto"/>
        <w:rPr>
          <w:color w:val="000000"/>
        </w:rPr>
      </w:pPr>
    </w:p>
    <w:p w:rsidR="00FD6FEE" w:rsidRDefault="00FD6FEE" w:rsidP="00FD6FEE"/>
    <w:sectPr w:rsidR="00FD6F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86C5B"/>
    <w:multiLevelType w:val="hybridMultilevel"/>
    <w:tmpl w:val="7408BAE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5BB6127B"/>
    <w:multiLevelType w:val="hybridMultilevel"/>
    <w:tmpl w:val="5C3E1F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1F4"/>
    <w:rsid w:val="000F01F4"/>
    <w:rsid w:val="001E7693"/>
    <w:rsid w:val="002F2980"/>
    <w:rsid w:val="00362162"/>
    <w:rsid w:val="0038119A"/>
    <w:rsid w:val="0052409E"/>
    <w:rsid w:val="0055075C"/>
    <w:rsid w:val="006B0C0C"/>
    <w:rsid w:val="00960E9F"/>
    <w:rsid w:val="00AF5ADA"/>
    <w:rsid w:val="00AF7BC6"/>
    <w:rsid w:val="00CD7498"/>
    <w:rsid w:val="00D671B7"/>
    <w:rsid w:val="00E33A2F"/>
    <w:rsid w:val="00EE67EC"/>
    <w:rsid w:val="00F46F3C"/>
    <w:rsid w:val="00FB2F01"/>
    <w:rsid w:val="00FD6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1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2"/>
    <w:basedOn w:val="a"/>
    <w:rsid w:val="00362162"/>
    <w:pPr>
      <w:widowControl w:val="0"/>
      <w:shd w:val="clear" w:color="auto" w:fill="FFFFFF"/>
      <w:spacing w:after="3480" w:line="322" w:lineRule="exact"/>
      <w:ind w:hanging="640"/>
      <w:jc w:val="center"/>
    </w:pPr>
    <w:rPr>
      <w:sz w:val="26"/>
      <w:szCs w:val="26"/>
    </w:rPr>
  </w:style>
  <w:style w:type="paragraph" w:styleId="a3">
    <w:name w:val="List Paragraph"/>
    <w:basedOn w:val="a"/>
    <w:uiPriority w:val="34"/>
    <w:qFormat/>
    <w:rsid w:val="00AF5A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1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2"/>
    <w:basedOn w:val="a"/>
    <w:rsid w:val="00362162"/>
    <w:pPr>
      <w:widowControl w:val="0"/>
      <w:shd w:val="clear" w:color="auto" w:fill="FFFFFF"/>
      <w:spacing w:after="3480" w:line="322" w:lineRule="exact"/>
      <w:ind w:hanging="640"/>
      <w:jc w:val="center"/>
    </w:pPr>
    <w:rPr>
      <w:sz w:val="26"/>
      <w:szCs w:val="26"/>
    </w:rPr>
  </w:style>
  <w:style w:type="paragraph" w:styleId="a3">
    <w:name w:val="List Paragraph"/>
    <w:basedOn w:val="a"/>
    <w:uiPriority w:val="34"/>
    <w:qFormat/>
    <w:rsid w:val="00AF5A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</dc:creator>
  <cp:keywords/>
  <dc:description/>
  <cp:lastModifiedBy>AdminKL</cp:lastModifiedBy>
  <cp:revision>12</cp:revision>
  <dcterms:created xsi:type="dcterms:W3CDTF">2017-08-03T17:42:00Z</dcterms:created>
  <dcterms:modified xsi:type="dcterms:W3CDTF">2188-04-10T18:19:00Z</dcterms:modified>
</cp:coreProperties>
</file>